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0FAF302" w14:textId="7F236315" w:rsidR="00FB36DC" w:rsidRPr="00FB36DC" w:rsidRDefault="00FB36DC" w:rsidP="00FB36DC">
      <w:pPr>
        <w:rPr>
          <w:b/>
          <w:bCs/>
          <w:sz w:val="24"/>
          <w:szCs w:val="24"/>
        </w:rPr>
      </w:pPr>
      <w:r w:rsidRPr="00FB36DC">
        <w:rPr>
          <w:b/>
          <w:bCs/>
          <w:sz w:val="24"/>
          <w:szCs w:val="24"/>
        </w:rPr>
        <w:t>Assignment 1</w:t>
      </w:r>
      <w:bookmarkStart w:id="0" w:name="_GoBack"/>
      <w:bookmarkEnd w:id="0"/>
    </w:p>
    <w:p w14:paraId="4DCC6FA2" w14:textId="0B193460" w:rsidR="0099679C" w:rsidRDefault="00FB36DC" w:rsidP="00FB36DC">
      <w:r>
        <w:t>Journal</w:t>
      </w:r>
    </w:p>
    <w:p w14:paraId="520E26D1" w14:textId="77777777" w:rsidR="00FB36DC" w:rsidRDefault="00FB36DC" w:rsidP="00FB36DC">
      <w:pPr>
        <w:pStyle w:val="NormalWeb"/>
        <w:spacing w:before="0" w:beforeAutospacing="0" w:after="0" w:afterAutospacing="0"/>
        <w:rPr>
          <w:rFonts w:ascii="inherit" w:hAnsi="inherit"/>
          <w:color w:val="333333"/>
        </w:rPr>
      </w:pPr>
      <w:r>
        <w:rPr>
          <w:rFonts w:ascii="inherit" w:hAnsi="inherit"/>
          <w:color w:val="333333"/>
        </w:rPr>
        <w:t>Why do you think a project might undergo a significant scope change later in the process? If you were the project manager, what would you do to avoid costly consequences?</w:t>
      </w:r>
    </w:p>
    <w:p w14:paraId="03F40B3A" w14:textId="77777777" w:rsidR="00FB36DC" w:rsidRDefault="00FB36DC" w:rsidP="00FB36DC">
      <w:pPr>
        <w:pStyle w:val="NormalWeb"/>
        <w:spacing w:before="0" w:beforeAutospacing="0" w:after="0" w:afterAutospacing="0"/>
        <w:rPr>
          <w:rFonts w:ascii="inherit" w:hAnsi="inherit"/>
          <w:color w:val="333333"/>
        </w:rPr>
      </w:pPr>
      <w:r>
        <w:rPr>
          <w:rFonts w:ascii="inherit" w:hAnsi="inherit"/>
          <w:color w:val="333333"/>
        </w:rPr>
        <w:t>Your journal entry must be at least 200 words. No references or citations are necessary.</w:t>
      </w:r>
    </w:p>
    <w:p w14:paraId="4092C566" w14:textId="118F7B99" w:rsidR="00FB36DC" w:rsidRDefault="00FB36DC" w:rsidP="00FB36DC"/>
    <w:p w14:paraId="48855F6B" w14:textId="3FAA669C" w:rsidR="00FB36DC" w:rsidRDefault="00FB36DC" w:rsidP="00FB36DC"/>
    <w:p w14:paraId="072F473E" w14:textId="77777777" w:rsidR="00FB36DC" w:rsidRDefault="00FB36DC" w:rsidP="00FB36DC"/>
    <w:p w14:paraId="1B1BBC4B" w14:textId="6F25757D" w:rsidR="00FB36DC" w:rsidRPr="00FB36DC" w:rsidRDefault="00FB36DC" w:rsidP="00FB36DC">
      <w:pPr>
        <w:rPr>
          <w:b/>
          <w:bCs/>
          <w:sz w:val="24"/>
          <w:szCs w:val="24"/>
        </w:rPr>
      </w:pPr>
      <w:r w:rsidRPr="00FB36DC">
        <w:rPr>
          <w:b/>
          <w:bCs/>
          <w:sz w:val="24"/>
          <w:szCs w:val="24"/>
        </w:rPr>
        <w:t>Assignment 2</w:t>
      </w:r>
    </w:p>
    <w:p w14:paraId="7B347C7F" w14:textId="77777777" w:rsidR="00FB36DC" w:rsidRPr="00FB36DC" w:rsidRDefault="00FB36DC" w:rsidP="00FB36DC">
      <w:pPr>
        <w:spacing w:after="0" w:line="240" w:lineRule="auto"/>
        <w:ind w:left="0" w:right="0" w:firstLine="0"/>
        <w:outlineLvl w:val="4"/>
        <w:rPr>
          <w:rFonts w:ascii="inherit" w:eastAsia="Times New Roman" w:hAnsi="inherit" w:cs="Times New Roman"/>
          <w:b/>
          <w:bCs/>
          <w:color w:val="111111"/>
          <w:sz w:val="23"/>
          <w:szCs w:val="23"/>
        </w:rPr>
      </w:pPr>
      <w:r w:rsidRPr="00FB36DC">
        <w:rPr>
          <w:rFonts w:ascii="inherit" w:eastAsia="Times New Roman" w:hAnsi="inherit" w:cs="Times New Roman"/>
          <w:b/>
          <w:bCs/>
          <w:color w:val="111111"/>
          <w:sz w:val="23"/>
          <w:szCs w:val="23"/>
        </w:rPr>
        <w:t>Instructions</w:t>
      </w:r>
    </w:p>
    <w:p w14:paraId="2799019C" w14:textId="77777777" w:rsidR="00FB36DC" w:rsidRPr="00FB36DC" w:rsidRDefault="00FB36DC" w:rsidP="00FB36DC">
      <w:pPr>
        <w:spacing w:after="0" w:line="240" w:lineRule="auto"/>
        <w:ind w:left="0" w:right="0" w:firstLine="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Refer to the project proposal you created for the Unit II Assignment. For this assignment, you will be expanding on that project to include a project scope document (i.e., the definition of what needs to be done to produce the project deliverables and to satisfy the customer). The project scope document should satisfy the following components:</w:t>
      </w:r>
    </w:p>
    <w:p w14:paraId="33DF7FAF" w14:textId="77777777" w:rsidR="00FB36DC" w:rsidRPr="00FB36DC" w:rsidRDefault="00FB36DC" w:rsidP="00FB36DC">
      <w:pPr>
        <w:numPr>
          <w:ilvl w:val="0"/>
          <w:numId w:val="3"/>
        </w:numPr>
        <w:spacing w:after="0" w:line="240" w:lineRule="auto"/>
        <w:ind w:left="0" w:right="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 xml:space="preserve">Customer Requirements: Describe the customer requirements through functional or performance specifications of the project's </w:t>
      </w:r>
      <w:proofErr w:type="gramStart"/>
      <w:r w:rsidRPr="00FB36DC">
        <w:rPr>
          <w:rFonts w:ascii="inherit" w:eastAsia="Times New Roman" w:hAnsi="inherit" w:cs="Times New Roman"/>
          <w:color w:val="333333"/>
          <w:sz w:val="24"/>
          <w:szCs w:val="24"/>
        </w:rPr>
        <w:t>end product</w:t>
      </w:r>
      <w:proofErr w:type="gramEnd"/>
      <w:r w:rsidRPr="00FB36DC">
        <w:rPr>
          <w:rFonts w:ascii="inherit" w:eastAsia="Times New Roman" w:hAnsi="inherit" w:cs="Times New Roman"/>
          <w:color w:val="333333"/>
          <w:sz w:val="24"/>
          <w:szCs w:val="24"/>
        </w:rPr>
        <w:t>/service.</w:t>
      </w:r>
    </w:p>
    <w:p w14:paraId="20323764" w14:textId="77777777" w:rsidR="00FB36DC" w:rsidRPr="00FB36DC" w:rsidRDefault="00FB36DC" w:rsidP="00FB36DC">
      <w:pPr>
        <w:numPr>
          <w:ilvl w:val="0"/>
          <w:numId w:val="3"/>
        </w:numPr>
        <w:spacing w:after="0" w:line="240" w:lineRule="auto"/>
        <w:ind w:left="0" w:right="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Statement of Work (SOW): Explain the SOW including the work elements and milestones to be performed. This should include risks associated with the project.</w:t>
      </w:r>
    </w:p>
    <w:p w14:paraId="4183B080" w14:textId="77777777" w:rsidR="00FB36DC" w:rsidRPr="00FB36DC" w:rsidRDefault="00FB36DC" w:rsidP="00FB36DC">
      <w:pPr>
        <w:numPr>
          <w:ilvl w:val="0"/>
          <w:numId w:val="3"/>
        </w:numPr>
        <w:spacing w:after="0" w:line="240" w:lineRule="auto"/>
        <w:ind w:left="0" w:right="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Deliverables: Formulate a schedule of the deliverables including milestones throughout the project and the final deliverable at the conclusion of the project. Compile a Gantt chart (instructions and example are included within the Unit III Lesson).</w:t>
      </w:r>
    </w:p>
    <w:p w14:paraId="7416E8AD" w14:textId="77777777" w:rsidR="00FB36DC" w:rsidRPr="00FB36DC" w:rsidRDefault="00FB36DC" w:rsidP="00FB36DC">
      <w:pPr>
        <w:numPr>
          <w:ilvl w:val="0"/>
          <w:numId w:val="3"/>
        </w:numPr>
        <w:spacing w:after="0" w:line="240" w:lineRule="auto"/>
        <w:ind w:left="0" w:right="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Work Breakdown Structure (WBS): Describe the WBS that breaks down the work elements in the SOW into specific work tasks.</w:t>
      </w:r>
    </w:p>
    <w:p w14:paraId="2DE92E4F" w14:textId="77777777" w:rsidR="00FB36DC" w:rsidRPr="00FB36DC" w:rsidRDefault="00FB36DC" w:rsidP="00FB36DC">
      <w:pPr>
        <w:numPr>
          <w:ilvl w:val="0"/>
          <w:numId w:val="3"/>
        </w:numPr>
        <w:spacing w:after="0" w:line="240" w:lineRule="auto"/>
        <w:ind w:left="0" w:right="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Acceptance Criteria: Develop and build upon the acceptance criteria discussed briefly in the project proposal.</w:t>
      </w:r>
    </w:p>
    <w:p w14:paraId="65A2511B" w14:textId="77777777" w:rsidR="00FB36DC" w:rsidRPr="00FB36DC" w:rsidRDefault="00FB36DC" w:rsidP="00FB36DC">
      <w:pPr>
        <w:spacing w:after="0" w:line="240" w:lineRule="auto"/>
        <w:ind w:left="0" w:right="0" w:firstLine="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While project scope documents may vary from project to project, your document should contain a thorough description of each section. Additionally, please include an introduction paragraph. If your project varies in such a way that a thorough description is not possible, you will then include elements of the section in question to give an outline of what is provided. See the Unit III Lesson for additional insight on compilation of a project proposal.</w:t>
      </w:r>
    </w:p>
    <w:p w14:paraId="1F0E72CB" w14:textId="77777777" w:rsidR="00FB36DC" w:rsidRPr="00FB36DC" w:rsidRDefault="00FB36DC" w:rsidP="00FB36DC">
      <w:pPr>
        <w:spacing w:after="0" w:line="240" w:lineRule="auto"/>
        <w:ind w:left="0" w:right="0" w:firstLine="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Your project scope document should be a minimum of three pages in length, and each section should be properly labeled using the subheadings above. If another person were to pick up your document, he or she should know exactly what is expected and what direction the project will take.</w:t>
      </w:r>
    </w:p>
    <w:p w14:paraId="0856A480" w14:textId="77777777" w:rsidR="00FB36DC" w:rsidRPr="00FB36DC" w:rsidRDefault="00FB36DC" w:rsidP="00FB36DC">
      <w:pPr>
        <w:spacing w:after="0" w:line="240" w:lineRule="auto"/>
        <w:ind w:left="0" w:right="0" w:firstLine="0"/>
        <w:rPr>
          <w:rFonts w:ascii="inherit" w:eastAsia="Times New Roman" w:hAnsi="inherit" w:cs="Times New Roman"/>
          <w:color w:val="333333"/>
          <w:sz w:val="24"/>
          <w:szCs w:val="24"/>
        </w:rPr>
      </w:pPr>
      <w:r w:rsidRPr="00FB36DC">
        <w:rPr>
          <w:rFonts w:ascii="inherit" w:eastAsia="Times New Roman" w:hAnsi="inherit" w:cs="Times New Roman"/>
          <w:color w:val="333333"/>
          <w:sz w:val="24"/>
          <w:szCs w:val="24"/>
        </w:rPr>
        <w:t>Make sure you use appropriate APA-style writing and citations. Also, make sure that you use 12-point Times New Roman font and that you double-space.</w:t>
      </w:r>
    </w:p>
    <w:p w14:paraId="06E518B1" w14:textId="77777777" w:rsidR="00FB36DC" w:rsidRPr="00FB36DC" w:rsidRDefault="00FB36DC" w:rsidP="00FB36DC"/>
    <w:sectPr w:rsidR="00FB36DC" w:rsidRPr="00FB36DC">
      <w:headerReference w:type="even" r:id="rId7"/>
      <w:footerReference w:type="even" r:id="rId8"/>
      <w:footerReference w:type="default" r:id="rId9"/>
      <w:headerReference w:type="first" r:id="rId10"/>
      <w:footerReference w:type="first" r:id="rId11"/>
      <w:pgSz w:w="12240" w:h="15840"/>
      <w:pgMar w:top="1666" w:right="1397" w:bottom="2775" w:left="432" w:header="459"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862E73" w14:textId="77777777" w:rsidR="00185E0C" w:rsidRDefault="00185E0C">
      <w:pPr>
        <w:spacing w:after="0" w:line="240" w:lineRule="auto"/>
      </w:pPr>
      <w:r>
        <w:separator/>
      </w:r>
    </w:p>
  </w:endnote>
  <w:endnote w:type="continuationSeparator" w:id="0">
    <w:p w14:paraId="4FF5ED42" w14:textId="77777777" w:rsidR="00185E0C" w:rsidRDefault="00185E0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86A17C5" w14:textId="77777777" w:rsidR="00B520B5" w:rsidRDefault="008B11E9">
    <w:pPr>
      <w:tabs>
        <w:tab w:val="center" w:pos="5692"/>
        <w:tab w:val="right" w:pos="10704"/>
      </w:tabs>
      <w:spacing w:after="766" w:line="259" w:lineRule="auto"/>
      <w:ind w:left="0" w:right="-294" w:firstLine="0"/>
    </w:pPr>
    <w:r>
      <w:rPr>
        <w:sz w:val="16"/>
      </w:rPr>
      <w:t xml:space="preserve">3/10/2017 </w:t>
    </w:r>
    <w:fldSimple w:instr=" NUMPAGES   \* MERGEFORMAT ">
      <w:r>
        <w:rPr>
          <w:sz w:val="16"/>
        </w:rPr>
        <w:t>9</w:t>
      </w:r>
    </w:fldSimple>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691EA14D" w14:textId="77777777" w:rsidR="00B520B5" w:rsidRDefault="008B11E9">
    <w:pPr>
      <w:spacing w:after="0" w:line="259" w:lineRule="auto"/>
      <w:ind w:left="-412" w:right="3805" w:firstLine="0"/>
    </w:pPr>
    <w:r>
      <w:rPr>
        <w:noProof/>
      </w:rPr>
      <w:drawing>
        <wp:anchor distT="0" distB="0" distL="114300" distR="114300" simplePos="0" relativeHeight="251669504" behindDoc="0" locked="0" layoutInCell="1" allowOverlap="0" wp14:anchorId="5847E20B" wp14:editId="58B7AAC5">
          <wp:simplePos x="0" y="0"/>
          <wp:positionH relativeFrom="page">
            <wp:posOffset>3303270</wp:posOffset>
          </wp:positionH>
          <wp:positionV relativeFrom="page">
            <wp:posOffset>9851390</wp:posOffset>
          </wp:positionV>
          <wp:extent cx="1165860" cy="194310"/>
          <wp:effectExtent l="0" t="0" r="0" b="0"/>
          <wp:wrapSquare wrapText="bothSides"/>
          <wp:docPr id="6" name="Picture 6"/>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fldSimple w:instr=" NUMPAGES   \* MERGEFORMAT ">
      <w:r>
        <w:rPr>
          <w:rFonts w:ascii="Courier New" w:eastAsia="Courier New" w:hAnsi="Courier New" w:cs="Courier New"/>
          <w:b/>
          <w:sz w:val="24"/>
        </w:rPr>
        <w:t>9</w:t>
      </w:r>
    </w:fldSimple>
    <w:r>
      <w:rPr>
        <w:rFonts w:ascii="Courier New" w:eastAsia="Courier New" w:hAnsi="Courier New" w:cs="Courier New"/>
        <w:b/>
        <w:sz w:val="24"/>
      </w:rPr>
      <w:t>d7ae</w:t>
    </w:r>
    <w:r>
      <w:rPr>
        <w:rFonts w:ascii="Courier New" w:eastAsia="Courier New" w:hAnsi="Courier New" w:cs="Courier New"/>
        <w:b/>
        <w:sz w:val="24"/>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C071F28" w14:textId="77777777" w:rsidR="00B520B5" w:rsidRDefault="008B11E9">
    <w:pPr>
      <w:tabs>
        <w:tab w:val="center" w:pos="5692"/>
        <w:tab w:val="right" w:pos="10704"/>
      </w:tabs>
      <w:spacing w:after="766" w:line="259" w:lineRule="auto"/>
      <w:ind w:left="0" w:right="-294" w:firstLine="0"/>
    </w:pPr>
    <w:r>
      <w:rPr>
        <w:sz w:val="16"/>
      </w:rPr>
      <w:t xml:space="preserve">3/10/2017 </w:t>
    </w:r>
    <w:fldSimple w:instr=" NUMPAGES   \* MERGEFORMAT ">
      <w:r>
        <w:rPr>
          <w:sz w:val="16"/>
        </w:rPr>
        <w:t>9</w:t>
      </w:r>
    </w:fldSimple>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18432BB5" w14:textId="77777777" w:rsidR="00B520B5" w:rsidRDefault="008B11E9">
    <w:pPr>
      <w:spacing w:after="0" w:line="259" w:lineRule="auto"/>
      <w:ind w:left="-412" w:right="3805" w:firstLine="0"/>
    </w:pPr>
    <w:r>
      <w:rPr>
        <w:noProof/>
      </w:rPr>
      <w:drawing>
        <wp:anchor distT="0" distB="0" distL="114300" distR="114300" simplePos="0" relativeHeight="251670528" behindDoc="0" locked="0" layoutInCell="1" allowOverlap="0" wp14:anchorId="191F1B30" wp14:editId="5962CF30">
          <wp:simplePos x="0" y="0"/>
          <wp:positionH relativeFrom="page">
            <wp:posOffset>3303270</wp:posOffset>
          </wp:positionH>
          <wp:positionV relativeFrom="page">
            <wp:posOffset>9851390</wp:posOffset>
          </wp:positionV>
          <wp:extent cx="1165860" cy="194310"/>
          <wp:effectExtent l="0" t="0" r="0" b="0"/>
          <wp:wrapSquare wrapText="bothSides"/>
          <wp:docPr id="7" name="Picture 7"/>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fldSimple w:instr=" NUMPAGES   \* MERGEFORMAT ">
      <w:r>
        <w:rPr>
          <w:rFonts w:ascii="Courier New" w:eastAsia="Courier New" w:hAnsi="Courier New" w:cs="Courier New"/>
          <w:b/>
          <w:sz w:val="24"/>
        </w:rPr>
        <w:t>9</w:t>
      </w:r>
    </w:fldSimple>
    <w:r>
      <w:rPr>
        <w:rFonts w:ascii="Courier New" w:eastAsia="Courier New" w:hAnsi="Courier New" w:cs="Courier New"/>
        <w:b/>
        <w:sz w:val="24"/>
      </w:rPr>
      <w:t>d7ae</w:t>
    </w:r>
    <w:r>
      <w:rPr>
        <w:rFonts w:ascii="Courier New" w:eastAsia="Courier New" w:hAnsi="Courier New" w:cs="Courier New"/>
        <w:b/>
        <w:sz w:val="24"/>
      </w:rPr>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CA48632" w14:textId="77777777" w:rsidR="00B520B5" w:rsidRDefault="008B11E9">
    <w:pPr>
      <w:tabs>
        <w:tab w:val="center" w:pos="5692"/>
        <w:tab w:val="right" w:pos="10704"/>
      </w:tabs>
      <w:spacing w:after="766" w:line="259" w:lineRule="auto"/>
      <w:ind w:left="0" w:right="-294" w:firstLine="0"/>
    </w:pPr>
    <w:r>
      <w:rPr>
        <w:sz w:val="16"/>
      </w:rPr>
      <w:t xml:space="preserve">3/10/2017 </w:t>
    </w:r>
    <w:fldSimple w:instr=" NUMPAGES   \* MERGEFORMAT ">
      <w:r>
        <w:rPr>
          <w:sz w:val="16"/>
        </w:rPr>
        <w:t>9</w:t>
      </w:r>
    </w:fldSimple>
    <w:r>
      <w:rPr>
        <w:sz w:val="16"/>
      </w:rPr>
      <w:t>:05:50 AM</w:t>
    </w:r>
    <w:r>
      <w:rPr>
        <w:sz w:val="16"/>
      </w:rPr>
      <w:tab/>
      <w:t>018133</w:t>
    </w:r>
    <w:r>
      <w:rPr>
        <w:sz w:val="16"/>
      </w:rPr>
      <w:tab/>
      <w:t xml:space="preserve">Page </w:t>
    </w:r>
    <w:r>
      <w:fldChar w:fldCharType="begin"/>
    </w:r>
    <w:r>
      <w:instrText xml:space="preserve"> PAGE   \* MERGEFORMAT </w:instrText>
    </w:r>
    <w:r>
      <w:fldChar w:fldCharType="separate"/>
    </w:r>
    <w:r>
      <w:rPr>
        <w:sz w:val="16"/>
      </w:rPr>
      <w:t>1</w:t>
    </w:r>
    <w:r>
      <w:rPr>
        <w:sz w:val="16"/>
      </w:rPr>
      <w:fldChar w:fldCharType="end"/>
    </w:r>
  </w:p>
  <w:p w14:paraId="5EBCFE82" w14:textId="77777777" w:rsidR="00B520B5" w:rsidRDefault="008B11E9">
    <w:pPr>
      <w:spacing w:after="0" w:line="259" w:lineRule="auto"/>
      <w:ind w:left="-412" w:right="3805" w:firstLine="0"/>
    </w:pPr>
    <w:r>
      <w:rPr>
        <w:noProof/>
      </w:rPr>
      <w:drawing>
        <wp:anchor distT="0" distB="0" distL="114300" distR="114300" simplePos="0" relativeHeight="251671552" behindDoc="0" locked="0" layoutInCell="1" allowOverlap="0" wp14:anchorId="240998FB" wp14:editId="1F3E910E">
          <wp:simplePos x="0" y="0"/>
          <wp:positionH relativeFrom="page">
            <wp:posOffset>3303270</wp:posOffset>
          </wp:positionH>
          <wp:positionV relativeFrom="page">
            <wp:posOffset>9851390</wp:posOffset>
          </wp:positionV>
          <wp:extent cx="1165860" cy="194310"/>
          <wp:effectExtent l="0" t="0" r="0" b="0"/>
          <wp:wrapSquare wrapText="bothSides"/>
          <wp:docPr id="8" name="Picture 8"/>
          <wp:cNvGraphicFramePr/>
          <a:graphic xmlns:a="http://schemas.openxmlformats.org/drawingml/2006/main">
            <a:graphicData uri="http://schemas.openxmlformats.org/drawingml/2006/picture">
              <pic:pic xmlns:pic="http://schemas.openxmlformats.org/drawingml/2006/picture">
                <pic:nvPicPr>
                  <pic:cNvPr id="147" name="Picture 147"/>
                  <pic:cNvPicPr/>
                </pic:nvPicPr>
                <pic:blipFill>
                  <a:blip r:embed="rId1"/>
                  <a:stretch>
                    <a:fillRect/>
                  </a:stretch>
                </pic:blipFill>
                <pic:spPr>
                  <a:xfrm>
                    <a:off x="0" y="0"/>
                    <a:ext cx="1165860" cy="194310"/>
                  </a:xfrm>
                  <a:prstGeom prst="rect">
                    <a:avLst/>
                  </a:prstGeom>
                </pic:spPr>
              </pic:pic>
            </a:graphicData>
          </a:graphic>
        </wp:anchor>
      </w:drawing>
    </w:r>
    <w:r>
      <w:rPr>
        <w:rFonts w:ascii="Courier New" w:eastAsia="Courier New" w:hAnsi="Courier New" w:cs="Courier New"/>
        <w:b/>
        <w:sz w:val="24"/>
      </w:rPr>
      <w:t>0901119c99c</w:t>
    </w:r>
    <w:fldSimple w:instr=" NUMPAGES   \* MERGEFORMAT ">
      <w:r>
        <w:rPr>
          <w:rFonts w:ascii="Courier New" w:eastAsia="Courier New" w:hAnsi="Courier New" w:cs="Courier New"/>
          <w:b/>
          <w:sz w:val="24"/>
        </w:rPr>
        <w:t>9</w:t>
      </w:r>
    </w:fldSimple>
    <w:r>
      <w:rPr>
        <w:rFonts w:ascii="Courier New" w:eastAsia="Courier New" w:hAnsi="Courier New" w:cs="Courier New"/>
        <w:b/>
        <w:sz w:val="24"/>
      </w:rPr>
      <w:t>d7ae</w:t>
    </w:r>
    <w:r>
      <w:rPr>
        <w:rFonts w:ascii="Courier New" w:eastAsia="Courier New" w:hAnsi="Courier New" w:cs="Courier New"/>
        <w:b/>
        <w:sz w:val="2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1B71E33" w14:textId="77777777" w:rsidR="00185E0C" w:rsidRDefault="00185E0C">
      <w:pPr>
        <w:spacing w:after="0" w:line="240" w:lineRule="auto"/>
      </w:pPr>
      <w:r>
        <w:separator/>
      </w:r>
    </w:p>
  </w:footnote>
  <w:footnote w:type="continuationSeparator" w:id="0">
    <w:p w14:paraId="2AAB5F1D" w14:textId="77777777" w:rsidR="00185E0C" w:rsidRDefault="00185E0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EF16A57" w14:textId="77777777" w:rsidR="00B520B5" w:rsidRDefault="008B11E9">
    <w:pPr>
      <w:spacing w:after="176" w:line="259" w:lineRule="auto"/>
      <w:ind w:left="200" w:right="0" w:firstLine="0"/>
      <w:jc w:val="center"/>
    </w:pPr>
    <w:r>
      <w:rPr>
        <w:rFonts w:ascii="Calibri" w:eastAsia="Calibri" w:hAnsi="Calibri" w:cs="Calibri"/>
        <w:noProof/>
        <w:sz w:val="22"/>
      </w:rPr>
      <mc:AlternateContent>
        <mc:Choice Requires="wpg">
          <w:drawing>
            <wp:anchor distT="0" distB="0" distL="114300" distR="114300" simplePos="0" relativeHeight="251666432" behindDoc="0" locked="0" layoutInCell="1" allowOverlap="1" wp14:anchorId="0B963586" wp14:editId="1C8FFA9F">
              <wp:simplePos x="0" y="0"/>
              <wp:positionH relativeFrom="page">
                <wp:posOffset>274320</wp:posOffset>
              </wp:positionH>
              <wp:positionV relativeFrom="page">
                <wp:posOffset>489204</wp:posOffset>
              </wp:positionV>
              <wp:extent cx="6858001" cy="18288"/>
              <wp:effectExtent l="0" t="0" r="0" b="0"/>
              <wp:wrapSquare wrapText="bothSides"/>
              <wp:docPr id="26466" name="Group 26466"/>
              <wp:cNvGraphicFramePr/>
              <a:graphic xmlns:a="http://schemas.openxmlformats.org/drawingml/2006/main">
                <a:graphicData uri="http://schemas.microsoft.com/office/word/2010/wordprocessingGroup">
                  <wpg:wgp>
                    <wpg:cNvGrpSpPr/>
                    <wpg:grpSpPr>
                      <a:xfrm>
                        <a:off x="0" y="0"/>
                        <a:ext cx="6858001" cy="18288"/>
                        <a:chOff x="0" y="0"/>
                        <a:chExt cx="6858001" cy="18288"/>
                      </a:xfrm>
                    </wpg:grpSpPr>
                    <wps:wsp>
                      <wps:cNvPr id="26467" name="Shape 26467"/>
                      <wps:cNvSpPr/>
                      <wps:spPr>
                        <a:xfrm>
                          <a:off x="0" y="0"/>
                          <a:ext cx="6858001" cy="0"/>
                        </a:xfrm>
                        <a:custGeom>
                          <a:avLst/>
                          <a:gdLst/>
                          <a:ahLst/>
                          <a:cxnLst/>
                          <a:rect l="0" t="0" r="0" b="0"/>
                          <a:pathLst>
                            <a:path w="6858001">
                              <a:moveTo>
                                <a:pt x="0" y="0"/>
                              </a:moveTo>
                              <a:lnTo>
                                <a:pt x="6858001" y="0"/>
                              </a:lnTo>
                            </a:path>
                          </a:pathLst>
                        </a:custGeom>
                        <a:ln w="1828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466" style="width:540pt;height:1.44pt;position:absolute;mso-position-horizontal-relative:page;mso-position-horizontal:absolute;margin-left:21.6pt;mso-position-vertical-relative:page;margin-top:38.52pt;" coordsize="68580,182">
              <v:shape id="Shape 26467" style="position:absolute;width:68580;height:0;left:0;top:0;" coordsize="6858001,0" path="m0,0l6858001,0">
                <v:stroke weight="1.44pt" endcap="flat" joinstyle="miter" miterlimit="10" on="true" color="#000000"/>
                <v:fill on="false" color="#000000" opacity="0"/>
              </v:shape>
              <w10:wrap type="square"/>
            </v:group>
          </w:pict>
        </mc:Fallback>
      </mc:AlternateContent>
    </w:r>
    <w:r>
      <w:rPr>
        <w:b/>
      </w:rPr>
      <w:t>Supplement of Record 1 with Summary</w:t>
    </w:r>
  </w:p>
  <w:p w14:paraId="3E897EEC" w14:textId="77777777" w:rsidR="00B520B5" w:rsidRDefault="008B11E9">
    <w:pPr>
      <w:spacing w:after="27" w:line="259" w:lineRule="auto"/>
      <w:ind w:left="0" w:right="0" w:firstLine="0"/>
    </w:pPr>
    <w:r>
      <w:rPr>
        <w:b/>
      </w:rPr>
      <w:t>RO Number: 21273</w:t>
    </w:r>
  </w:p>
  <w:p w14:paraId="3BD6EC31" w14:textId="77777777" w:rsidR="00B520B5" w:rsidRDefault="008B11E9">
    <w:pPr>
      <w:spacing w:after="0" w:line="259" w:lineRule="auto"/>
      <w:ind w:left="0" w:right="0" w:firstLine="0"/>
    </w:pPr>
    <w:r>
      <w:rPr>
        <w:sz w:val="16"/>
      </w:rPr>
      <w:t>2013 LINC MKZ FWD 4D SED 4-2.0L Turbocharged Gasoline Direct Injection MAROON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C9159A1" w14:textId="77777777" w:rsidR="00B520B5" w:rsidRDefault="008B11E9">
    <w:pPr>
      <w:spacing w:after="176" w:line="259" w:lineRule="auto"/>
      <w:ind w:left="200" w:right="0" w:firstLine="0"/>
      <w:jc w:val="center"/>
    </w:pPr>
    <w:r>
      <w:rPr>
        <w:rFonts w:ascii="Calibri" w:eastAsia="Calibri" w:hAnsi="Calibri" w:cs="Calibri"/>
        <w:noProof/>
        <w:sz w:val="22"/>
      </w:rPr>
      <mc:AlternateContent>
        <mc:Choice Requires="wpg">
          <w:drawing>
            <wp:anchor distT="0" distB="0" distL="114300" distR="114300" simplePos="0" relativeHeight="251668480" behindDoc="0" locked="0" layoutInCell="1" allowOverlap="1" wp14:anchorId="3EB33A9B" wp14:editId="7CDC21CC">
              <wp:simplePos x="0" y="0"/>
              <wp:positionH relativeFrom="page">
                <wp:posOffset>274320</wp:posOffset>
              </wp:positionH>
              <wp:positionV relativeFrom="page">
                <wp:posOffset>489204</wp:posOffset>
              </wp:positionV>
              <wp:extent cx="6858001" cy="18288"/>
              <wp:effectExtent l="0" t="0" r="0" b="0"/>
              <wp:wrapSquare wrapText="bothSides"/>
              <wp:docPr id="26388" name="Group 26388"/>
              <wp:cNvGraphicFramePr/>
              <a:graphic xmlns:a="http://schemas.openxmlformats.org/drawingml/2006/main">
                <a:graphicData uri="http://schemas.microsoft.com/office/word/2010/wordprocessingGroup">
                  <wpg:wgp>
                    <wpg:cNvGrpSpPr/>
                    <wpg:grpSpPr>
                      <a:xfrm>
                        <a:off x="0" y="0"/>
                        <a:ext cx="6858001" cy="18288"/>
                        <a:chOff x="0" y="0"/>
                        <a:chExt cx="6858001" cy="18288"/>
                      </a:xfrm>
                    </wpg:grpSpPr>
                    <wps:wsp>
                      <wps:cNvPr id="26389" name="Shape 26389"/>
                      <wps:cNvSpPr/>
                      <wps:spPr>
                        <a:xfrm>
                          <a:off x="0" y="0"/>
                          <a:ext cx="6858001" cy="0"/>
                        </a:xfrm>
                        <a:custGeom>
                          <a:avLst/>
                          <a:gdLst/>
                          <a:ahLst/>
                          <a:cxnLst/>
                          <a:rect l="0" t="0" r="0" b="0"/>
                          <a:pathLst>
                            <a:path w="6858001">
                              <a:moveTo>
                                <a:pt x="0" y="0"/>
                              </a:moveTo>
                              <a:lnTo>
                                <a:pt x="6858001" y="0"/>
                              </a:lnTo>
                            </a:path>
                          </a:pathLst>
                        </a:custGeom>
                        <a:ln w="18288" cap="flat">
                          <a:miter lim="127000"/>
                        </a:ln>
                      </wps:spPr>
                      <wps:style>
                        <a:lnRef idx="1">
                          <a:srgbClr val="000000"/>
                        </a:lnRef>
                        <a:fillRef idx="0">
                          <a:srgbClr val="000000">
                            <a:alpha val="0"/>
                          </a:srgbClr>
                        </a:fillRef>
                        <a:effectRef idx="0">
                          <a:scrgbClr r="0" g="0" b="0"/>
                        </a:effectRef>
                        <a:fontRef idx="none"/>
                      </wps:style>
                      <wps:bodyPr/>
                    </wps:wsp>
                  </wpg:wgp>
                </a:graphicData>
              </a:graphic>
            </wp:anchor>
          </w:drawing>
        </mc:Choice>
        <mc:Fallback xmlns:a="http://schemas.openxmlformats.org/drawingml/2006/main">
          <w:pict>
            <v:group id="Group 26388" style="width:540pt;height:1.44pt;position:absolute;mso-position-horizontal-relative:page;mso-position-horizontal:absolute;margin-left:21.6pt;mso-position-vertical-relative:page;margin-top:38.52pt;" coordsize="68580,182">
              <v:shape id="Shape 26389" style="position:absolute;width:68580;height:0;left:0;top:0;" coordsize="6858001,0" path="m0,0l6858001,0">
                <v:stroke weight="1.44pt" endcap="flat" joinstyle="miter" miterlimit="10" on="true" color="#000000"/>
                <v:fill on="false" color="#000000" opacity="0"/>
              </v:shape>
              <w10:wrap type="square"/>
            </v:group>
          </w:pict>
        </mc:Fallback>
      </mc:AlternateContent>
    </w:r>
    <w:r>
      <w:rPr>
        <w:b/>
      </w:rPr>
      <w:t>Supplement of Record 1 with Summary</w:t>
    </w:r>
  </w:p>
  <w:p w14:paraId="0F2848A9" w14:textId="77777777" w:rsidR="00B520B5" w:rsidRDefault="008B11E9">
    <w:pPr>
      <w:spacing w:after="27" w:line="259" w:lineRule="auto"/>
      <w:ind w:left="0" w:right="0" w:firstLine="0"/>
    </w:pPr>
    <w:r>
      <w:rPr>
        <w:b/>
      </w:rPr>
      <w:t>RO Number: 21273</w:t>
    </w:r>
  </w:p>
  <w:p w14:paraId="177846B3" w14:textId="77777777" w:rsidR="00B520B5" w:rsidRDefault="008B11E9">
    <w:pPr>
      <w:spacing w:after="0" w:line="259" w:lineRule="auto"/>
      <w:ind w:left="0" w:right="0" w:firstLine="0"/>
    </w:pPr>
    <w:r>
      <w:rPr>
        <w:sz w:val="16"/>
      </w:rPr>
      <w:t>2013 LINC MKZ FWD 4D SED 4-2.0L Turbocharged Gasoline Direct Injection MAROON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E4B02E9"/>
    <w:multiLevelType w:val="multilevel"/>
    <w:tmpl w:val="9C084FC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34E589A"/>
    <w:multiLevelType w:val="hybridMultilevel"/>
    <w:tmpl w:val="85C8AB88"/>
    <w:lvl w:ilvl="0" w:tplc="06B81810">
      <w:start w:val="73"/>
      <w:numFmt w:val="decimal"/>
      <w:lvlText w:val="%1"/>
      <w:lvlJc w:val="left"/>
      <w:pPr>
        <w:ind w:left="2197"/>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7FF0B070">
      <w:start w:val="1"/>
      <w:numFmt w:val="lowerLetter"/>
      <w:lvlText w:val="%2"/>
      <w:lvlJc w:val="left"/>
      <w:pPr>
        <w:ind w:left="10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5BE40E6">
      <w:start w:val="1"/>
      <w:numFmt w:val="lowerRoman"/>
      <w:lvlText w:val="%3"/>
      <w:lvlJc w:val="left"/>
      <w:pPr>
        <w:ind w:left="18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4B986860">
      <w:start w:val="1"/>
      <w:numFmt w:val="decimal"/>
      <w:lvlText w:val="%4"/>
      <w:lvlJc w:val="left"/>
      <w:pPr>
        <w:ind w:left="25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AE00D502">
      <w:start w:val="1"/>
      <w:numFmt w:val="lowerLetter"/>
      <w:lvlText w:val="%5"/>
      <w:lvlJc w:val="left"/>
      <w:pPr>
        <w:ind w:left="324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3D347B7A">
      <w:start w:val="1"/>
      <w:numFmt w:val="lowerRoman"/>
      <w:lvlText w:val="%6"/>
      <w:lvlJc w:val="left"/>
      <w:pPr>
        <w:ind w:left="396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5EC667A6">
      <w:start w:val="1"/>
      <w:numFmt w:val="decimal"/>
      <w:lvlText w:val="%7"/>
      <w:lvlJc w:val="left"/>
      <w:pPr>
        <w:ind w:left="468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E8EC4B44">
      <w:start w:val="1"/>
      <w:numFmt w:val="lowerLetter"/>
      <w:lvlText w:val="%8"/>
      <w:lvlJc w:val="left"/>
      <w:pPr>
        <w:ind w:left="540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C5E21038">
      <w:start w:val="1"/>
      <w:numFmt w:val="lowerRoman"/>
      <w:lvlText w:val="%9"/>
      <w:lvlJc w:val="left"/>
      <w:pPr>
        <w:ind w:left="6122"/>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abstractNum w:abstractNumId="2" w15:restartNumberingAfterBreak="0">
    <w:nsid w:val="3DA21FB2"/>
    <w:multiLevelType w:val="hybridMultilevel"/>
    <w:tmpl w:val="4052D6E4"/>
    <w:lvl w:ilvl="0" w:tplc="9C0E6234">
      <w:start w:val="32"/>
      <w:numFmt w:val="decimal"/>
      <w:lvlText w:val="%1"/>
      <w:lvlJc w:val="left"/>
      <w:pPr>
        <w:ind w:left="2211"/>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1" w:tplc="D4E4A512">
      <w:start w:val="1"/>
      <w:numFmt w:val="lowerLetter"/>
      <w:lvlText w:val="%2"/>
      <w:lvlJc w:val="left"/>
      <w:pPr>
        <w:ind w:left="10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2" w:tplc="2208015E">
      <w:start w:val="1"/>
      <w:numFmt w:val="lowerRoman"/>
      <w:lvlText w:val="%3"/>
      <w:lvlJc w:val="left"/>
      <w:pPr>
        <w:ind w:left="18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3" w:tplc="AA34F870">
      <w:start w:val="1"/>
      <w:numFmt w:val="decimal"/>
      <w:lvlText w:val="%4"/>
      <w:lvlJc w:val="left"/>
      <w:pPr>
        <w:ind w:left="25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4" w:tplc="871A8DE4">
      <w:start w:val="1"/>
      <w:numFmt w:val="lowerLetter"/>
      <w:lvlText w:val="%5"/>
      <w:lvlJc w:val="left"/>
      <w:pPr>
        <w:ind w:left="324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5" w:tplc="CA3CD40A">
      <w:start w:val="1"/>
      <w:numFmt w:val="lowerRoman"/>
      <w:lvlText w:val="%6"/>
      <w:lvlJc w:val="left"/>
      <w:pPr>
        <w:ind w:left="396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6" w:tplc="40D2154E">
      <w:start w:val="1"/>
      <w:numFmt w:val="decimal"/>
      <w:lvlText w:val="%7"/>
      <w:lvlJc w:val="left"/>
      <w:pPr>
        <w:ind w:left="468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7" w:tplc="BB66E216">
      <w:start w:val="1"/>
      <w:numFmt w:val="lowerLetter"/>
      <w:lvlText w:val="%8"/>
      <w:lvlJc w:val="left"/>
      <w:pPr>
        <w:ind w:left="540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lvl w:ilvl="8" w:tplc="FEACAA34">
      <w:start w:val="1"/>
      <w:numFmt w:val="lowerRoman"/>
      <w:lvlText w:val="%9"/>
      <w:lvlJc w:val="left"/>
      <w:pPr>
        <w:ind w:left="6120"/>
      </w:pPr>
      <w:rPr>
        <w:rFonts w:ascii="Tahoma" w:eastAsia="Tahoma" w:hAnsi="Tahoma" w:cs="Tahoma"/>
        <w:b w:val="0"/>
        <w:i w:val="0"/>
        <w:strike w:val="0"/>
        <w:dstrike w:val="0"/>
        <w:color w:val="000000"/>
        <w:sz w:val="16"/>
        <w:szCs w:val="16"/>
        <w:u w:val="none" w:color="000000"/>
        <w:bdr w:val="none" w:sz="0" w:space="0" w:color="auto"/>
        <w:shd w:val="clear" w:color="auto" w:fill="auto"/>
        <w:vertAlign w:val="baseline"/>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20B5"/>
    <w:rsid w:val="00185E0C"/>
    <w:rsid w:val="003C1044"/>
    <w:rsid w:val="007F0518"/>
    <w:rsid w:val="008B11E9"/>
    <w:rsid w:val="00916F53"/>
    <w:rsid w:val="0099679C"/>
    <w:rsid w:val="00B520B5"/>
    <w:rsid w:val="00E46FA7"/>
    <w:rsid w:val="00FB36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A31204"/>
  <w15:docId w15:val="{C5701C72-9E3F-4F01-8BE9-A14F67570B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4" w:line="261" w:lineRule="auto"/>
      <w:ind w:left="10" w:right="311" w:hanging="10"/>
    </w:pPr>
    <w:rPr>
      <w:rFonts w:ascii="Tahoma" w:eastAsia="Tahoma" w:hAnsi="Tahoma" w:cs="Tahoma"/>
      <w:color w:val="000000"/>
      <w:sz w:val="20"/>
    </w:rPr>
  </w:style>
  <w:style w:type="paragraph" w:styleId="Heading1">
    <w:name w:val="heading 1"/>
    <w:next w:val="Normal"/>
    <w:link w:val="Heading1Char"/>
    <w:uiPriority w:val="9"/>
    <w:unhideWhenUsed/>
    <w:qFormat/>
    <w:pPr>
      <w:keepNext/>
      <w:keepLines/>
      <w:spacing w:after="0"/>
      <w:ind w:left="10" w:hanging="10"/>
      <w:outlineLvl w:val="0"/>
    </w:pPr>
    <w:rPr>
      <w:rFonts w:ascii="Tahoma" w:eastAsia="Tahoma" w:hAnsi="Tahoma" w:cs="Tahoma"/>
      <w:b/>
      <w:color w:val="000000"/>
      <w:sz w:val="16"/>
    </w:rPr>
  </w:style>
  <w:style w:type="paragraph" w:styleId="Heading5">
    <w:name w:val="heading 5"/>
    <w:basedOn w:val="Normal"/>
    <w:next w:val="Normal"/>
    <w:link w:val="Heading5Char"/>
    <w:uiPriority w:val="9"/>
    <w:semiHidden/>
    <w:unhideWhenUsed/>
    <w:qFormat/>
    <w:rsid w:val="00FB36DC"/>
    <w:pPr>
      <w:keepNext/>
      <w:keepLines/>
      <w:spacing w:before="40" w:after="0"/>
      <w:outlineLvl w:val="4"/>
    </w:pPr>
    <w:rPr>
      <w:rFonts w:asciiTheme="majorHAnsi" w:eastAsiaTheme="majorEastAsia" w:hAnsiTheme="majorHAnsi" w:cstheme="majorBidi"/>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Tahoma" w:eastAsia="Tahoma" w:hAnsi="Tahoma" w:cs="Tahoma"/>
      <w:b/>
      <w:color w:val="000000"/>
      <w:sz w:val="16"/>
    </w:rPr>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Header">
    <w:name w:val="header"/>
    <w:basedOn w:val="Normal"/>
    <w:link w:val="HeaderChar"/>
    <w:uiPriority w:val="99"/>
    <w:semiHidden/>
    <w:unhideWhenUsed/>
    <w:rsid w:val="0099679C"/>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99679C"/>
    <w:rPr>
      <w:rFonts w:ascii="Tahoma" w:eastAsia="Tahoma" w:hAnsi="Tahoma" w:cs="Tahoma"/>
      <w:color w:val="000000"/>
      <w:sz w:val="20"/>
    </w:rPr>
  </w:style>
  <w:style w:type="paragraph" w:styleId="NormalWeb">
    <w:name w:val="Normal (Web)"/>
    <w:basedOn w:val="Normal"/>
    <w:uiPriority w:val="99"/>
    <w:semiHidden/>
    <w:unhideWhenUsed/>
    <w:rsid w:val="00FB36DC"/>
    <w:pPr>
      <w:spacing w:before="100" w:beforeAutospacing="1" w:after="100" w:afterAutospacing="1" w:line="240" w:lineRule="auto"/>
      <w:ind w:left="0" w:right="0" w:firstLine="0"/>
    </w:pPr>
    <w:rPr>
      <w:rFonts w:ascii="Times New Roman" w:eastAsia="Times New Roman" w:hAnsi="Times New Roman" w:cs="Times New Roman"/>
      <w:color w:val="auto"/>
      <w:sz w:val="24"/>
      <w:szCs w:val="24"/>
    </w:rPr>
  </w:style>
  <w:style w:type="character" w:customStyle="1" w:styleId="Heading5Char">
    <w:name w:val="Heading 5 Char"/>
    <w:basedOn w:val="DefaultParagraphFont"/>
    <w:link w:val="Heading5"/>
    <w:uiPriority w:val="9"/>
    <w:semiHidden/>
    <w:rsid w:val="00FB36DC"/>
    <w:rPr>
      <w:rFonts w:asciiTheme="majorHAnsi" w:eastAsiaTheme="majorEastAsia" w:hAnsiTheme="majorHAnsi" w:cstheme="majorBidi"/>
      <w:color w:val="2F5496" w:themeColor="accent1" w:themeShade="BF"/>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7532852">
      <w:bodyDiv w:val="1"/>
      <w:marLeft w:val="0"/>
      <w:marRight w:val="0"/>
      <w:marTop w:val="0"/>
      <w:marBottom w:val="0"/>
      <w:divBdr>
        <w:top w:val="none" w:sz="0" w:space="0" w:color="auto"/>
        <w:left w:val="none" w:sz="0" w:space="0" w:color="auto"/>
        <w:bottom w:val="none" w:sz="0" w:space="0" w:color="auto"/>
        <w:right w:val="none" w:sz="0" w:space="0" w:color="auto"/>
      </w:divBdr>
    </w:div>
    <w:div w:id="89943723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3.xml"/><Relationship Id="rId5" Type="http://schemas.openxmlformats.org/officeDocument/2006/relationships/footnotes" Target="footnotes.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foot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1</Pages>
  <Words>347</Words>
  <Characters>1980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pugh</dc:creator>
  <cp:keywords/>
  <cp:lastModifiedBy>tamara pugh</cp:lastModifiedBy>
  <cp:revision>2</cp:revision>
  <dcterms:created xsi:type="dcterms:W3CDTF">2019-12-18T00:25:00Z</dcterms:created>
  <dcterms:modified xsi:type="dcterms:W3CDTF">2019-12-18T00:25:00Z</dcterms:modified>
</cp:coreProperties>
</file>